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052" w:type="dxa"/>
        <w:tblInd w:w="108" w:type="dxa"/>
        <w:tblLook w:val="01E0"/>
      </w:tblPr>
      <w:tblGrid>
        <w:gridCol w:w="2268"/>
        <w:gridCol w:w="5529"/>
        <w:gridCol w:w="2255"/>
      </w:tblGrid>
      <w:tr w:rsidR="00A242D3" w:rsidTr="00A242D3">
        <w:trPr>
          <w:trHeight w:val="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D3" w:rsidRDefault="00A242D3" w:rsidP="00A242D3">
            <w:pPr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COMUNICADO Nº 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D3" w:rsidRDefault="00A242D3" w:rsidP="0064605D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INGRESO A LA DOCENCIA 2013/2014</w:t>
            </w:r>
          </w:p>
          <w:p w:rsidR="00A242D3" w:rsidRDefault="00A242D3" w:rsidP="0064605D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TITULOS: PAUTAS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D3" w:rsidRDefault="00A242D3" w:rsidP="0064605D">
            <w:pPr>
              <w:jc w:val="right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24 de junio de 2013</w:t>
            </w:r>
          </w:p>
        </w:tc>
      </w:tr>
    </w:tbl>
    <w:p w:rsidR="00A242D3" w:rsidRDefault="00A242D3" w:rsidP="00A242D3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:rsidR="00A242D3" w:rsidRPr="00A242D3" w:rsidRDefault="00A242D3" w:rsidP="00A242D3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A242D3">
        <w:rPr>
          <w:rFonts w:cstheme="minorHAnsi"/>
          <w:sz w:val="24"/>
          <w:szCs w:val="24"/>
        </w:rPr>
        <w:t>Secretaría de Asuntos Docentes da a conocer pautas emanadas de la Dirección Provincial de Gestión Educativa, a tener en cuenta para el Ingreso a la Docencia 2013/2014:</w:t>
      </w:r>
    </w:p>
    <w:p w:rsidR="00A242D3" w:rsidRPr="00A242D3" w:rsidRDefault="00A242D3" w:rsidP="00A242D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s-ES"/>
        </w:rPr>
      </w:pPr>
    </w:p>
    <w:p w:rsidR="00A242D3" w:rsidRPr="00A242D3" w:rsidRDefault="00A242D3" w:rsidP="00A242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MX" w:eastAsia="es-ES"/>
        </w:rPr>
      </w:pPr>
      <w:r w:rsidRPr="00A242D3">
        <w:rPr>
          <w:rFonts w:eastAsia="Times New Roman" w:cstheme="minorHAnsi"/>
          <w:bCs/>
          <w:sz w:val="24"/>
          <w:szCs w:val="24"/>
          <w:lang w:val="es-MX" w:eastAsia="es-ES"/>
        </w:rPr>
        <w:t xml:space="preserve">Ante la presentación realizada en tiempo y forma por  la </w:t>
      </w:r>
      <w:r w:rsidRPr="00A242D3">
        <w:rPr>
          <w:rFonts w:eastAsia="Times New Roman" w:cstheme="minorHAnsi"/>
          <w:b/>
          <w:bCs/>
          <w:sz w:val="24"/>
          <w:szCs w:val="24"/>
          <w:lang w:val="es-MX" w:eastAsia="es-ES"/>
        </w:rPr>
        <w:t>Facultad de Humanidades y Ciencias de la Educación de la Universidad Nacional del Plata</w:t>
      </w:r>
      <w:r w:rsidRPr="00A242D3">
        <w:rPr>
          <w:rFonts w:eastAsia="Times New Roman" w:cstheme="minorHAnsi"/>
          <w:bCs/>
          <w:sz w:val="24"/>
          <w:szCs w:val="24"/>
          <w:lang w:val="es-MX" w:eastAsia="es-ES"/>
        </w:rPr>
        <w:t xml:space="preserve">,  teniendo en cuenta las cuestiones de hecho y de derecho planteadas en la misma, debe ser aceptada la Constancia de Título en Trámite emitida por dicha Entidad – </w:t>
      </w:r>
      <w:r w:rsidRPr="00A242D3">
        <w:rPr>
          <w:rFonts w:eastAsia="Times New Roman" w:cstheme="minorHAnsi"/>
          <w:b/>
          <w:bCs/>
          <w:sz w:val="24"/>
          <w:szCs w:val="24"/>
          <w:lang w:val="es-MX" w:eastAsia="es-ES"/>
        </w:rPr>
        <w:t>como vía de excepción y por única vez</w:t>
      </w:r>
      <w:r w:rsidRPr="00A242D3">
        <w:rPr>
          <w:rFonts w:eastAsia="Times New Roman" w:cstheme="minorHAnsi"/>
          <w:bCs/>
          <w:sz w:val="24"/>
          <w:szCs w:val="24"/>
          <w:lang w:val="es-MX" w:eastAsia="es-ES"/>
        </w:rPr>
        <w:t xml:space="preserve"> - para la inscripción en el listados de Ingreso a la Docencia 2013/2014 sólo para los egresados de dicha Institución.  La misma – transitoriamente – permitirá acreditar título y deberá ser reemplazada por la documentación pertinente, al momento de contar con ella el aspirante.</w:t>
      </w:r>
    </w:p>
    <w:p w:rsidR="00A242D3" w:rsidRPr="00A242D3" w:rsidRDefault="00A242D3" w:rsidP="00A242D3">
      <w:pPr>
        <w:pStyle w:val="Prrafodelista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MX" w:eastAsia="es-ES"/>
        </w:rPr>
      </w:pPr>
      <w:r w:rsidRPr="00A242D3">
        <w:rPr>
          <w:rFonts w:eastAsia="Times New Roman" w:cstheme="minorHAnsi"/>
          <w:bCs/>
          <w:sz w:val="24"/>
          <w:szCs w:val="24"/>
          <w:lang w:val="es-MX" w:eastAsia="es-ES"/>
        </w:rPr>
        <w:t xml:space="preserve">Se indica, que a los fines de su validez, se deberá controlar que la misma esté firmada por  la </w:t>
      </w:r>
      <w:r w:rsidRPr="00A242D3">
        <w:rPr>
          <w:rFonts w:eastAsia="Times New Roman" w:cstheme="minorHAnsi"/>
          <w:b/>
          <w:bCs/>
          <w:sz w:val="24"/>
          <w:szCs w:val="24"/>
          <w:lang w:val="es-MX" w:eastAsia="es-ES"/>
        </w:rPr>
        <w:t>Secretaria Académica: Profesora Ana Julia Ramírez y/o por  el Director de Enseñanza: Sr. Miguel Ángel Raso.</w:t>
      </w:r>
    </w:p>
    <w:p w:rsidR="00A242D3" w:rsidRPr="00A242D3" w:rsidRDefault="00A242D3" w:rsidP="00A242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A242D3">
        <w:rPr>
          <w:rFonts w:eastAsia="Times New Roman" w:cstheme="minorHAnsi"/>
          <w:bCs/>
          <w:sz w:val="24"/>
          <w:szCs w:val="24"/>
          <w:lang w:val="es-MX" w:eastAsia="es-ES"/>
        </w:rPr>
        <w:t xml:space="preserve">Ante la presentación realizada en tiempo y forma por  el </w:t>
      </w:r>
      <w:r w:rsidRPr="00A242D3">
        <w:rPr>
          <w:rFonts w:eastAsia="Times New Roman" w:cstheme="minorHAnsi"/>
          <w:b/>
          <w:bCs/>
          <w:sz w:val="24"/>
          <w:szCs w:val="24"/>
          <w:lang w:val="es-MX" w:eastAsia="es-ES"/>
        </w:rPr>
        <w:t>Instituto de  Profesorado CONSUDEC</w:t>
      </w:r>
      <w:r w:rsidRPr="00A242D3">
        <w:rPr>
          <w:rFonts w:eastAsia="Times New Roman" w:cstheme="minorHAnsi"/>
          <w:bCs/>
          <w:sz w:val="24"/>
          <w:szCs w:val="24"/>
          <w:lang w:val="es-MX" w:eastAsia="es-ES"/>
        </w:rPr>
        <w:t xml:space="preserve">, teniendo en cuenta las cuestiones de hecho y de derecho planteadas en la misma, debe ser aceptada la Constancia de Título en Trámite emitida por dicha Entidad </w:t>
      </w:r>
      <w:r w:rsidRPr="00A242D3">
        <w:rPr>
          <w:rFonts w:eastAsia="Times New Roman" w:cstheme="minorHAnsi"/>
          <w:b/>
          <w:bCs/>
          <w:sz w:val="24"/>
          <w:szCs w:val="24"/>
          <w:lang w:val="es-MX" w:eastAsia="es-ES"/>
        </w:rPr>
        <w:t>– como vía de excepción y por única vez -</w:t>
      </w:r>
      <w:r w:rsidRPr="00A242D3">
        <w:rPr>
          <w:rFonts w:eastAsia="Times New Roman" w:cstheme="minorHAnsi"/>
          <w:bCs/>
          <w:sz w:val="24"/>
          <w:szCs w:val="24"/>
          <w:lang w:val="es-MX" w:eastAsia="es-ES"/>
        </w:rPr>
        <w:t xml:space="preserve"> para la inscripción en el listados de Ingreso a la Docencia 2013/2014 sólo para los egresados de dicha Institución.  La misma – transitoriamente – permitirá acreditar título y deberá ser reemplazada por la documentación pertinente, al momento de contar con ella el aspirante.</w:t>
      </w:r>
    </w:p>
    <w:p w:rsidR="00A242D3" w:rsidRPr="00A242D3" w:rsidRDefault="00A242D3" w:rsidP="00A242D3">
      <w:pPr>
        <w:pStyle w:val="Prrafodelista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A242D3">
        <w:rPr>
          <w:rFonts w:eastAsia="Times New Roman" w:cstheme="minorHAnsi"/>
          <w:bCs/>
          <w:sz w:val="24"/>
          <w:szCs w:val="24"/>
          <w:lang w:val="es-MX" w:eastAsia="es-ES"/>
        </w:rPr>
        <w:t xml:space="preserve">Se indica, que a los fines de su validez, se deberá controlar que la misma esté firmada por el </w:t>
      </w:r>
      <w:r w:rsidRPr="00A242D3">
        <w:rPr>
          <w:rFonts w:eastAsia="Times New Roman" w:cstheme="minorHAnsi"/>
          <w:b/>
          <w:bCs/>
          <w:sz w:val="24"/>
          <w:szCs w:val="24"/>
          <w:lang w:val="es-MX" w:eastAsia="es-ES"/>
        </w:rPr>
        <w:t xml:space="preserve">Rector: Dr. La Greca  y /o   por la Secretaria: Ma. Fernanda </w:t>
      </w:r>
      <w:proofErr w:type="spellStart"/>
      <w:r w:rsidRPr="00A242D3">
        <w:rPr>
          <w:rFonts w:eastAsia="Times New Roman" w:cstheme="minorHAnsi"/>
          <w:b/>
          <w:bCs/>
          <w:sz w:val="24"/>
          <w:szCs w:val="24"/>
          <w:lang w:val="es-MX" w:eastAsia="es-ES"/>
        </w:rPr>
        <w:t>Mori</w:t>
      </w:r>
      <w:proofErr w:type="spellEnd"/>
      <w:r w:rsidRPr="00A242D3">
        <w:rPr>
          <w:rFonts w:eastAsia="Times New Roman" w:cstheme="minorHAnsi"/>
          <w:b/>
          <w:bCs/>
          <w:sz w:val="24"/>
          <w:szCs w:val="24"/>
          <w:lang w:val="es-MX" w:eastAsia="es-ES"/>
        </w:rPr>
        <w:t xml:space="preserve"> Sequeiros</w:t>
      </w:r>
      <w:r w:rsidRPr="00A242D3">
        <w:rPr>
          <w:rFonts w:eastAsia="Times New Roman" w:cstheme="minorHAnsi"/>
          <w:bCs/>
          <w:sz w:val="24"/>
          <w:szCs w:val="24"/>
          <w:lang w:val="es-MX" w:eastAsia="es-ES"/>
        </w:rPr>
        <w:t>. </w:t>
      </w:r>
    </w:p>
    <w:p w:rsidR="00A242D3" w:rsidRPr="00A242D3" w:rsidRDefault="00A242D3" w:rsidP="00A242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MX" w:eastAsia="es-ES"/>
        </w:rPr>
      </w:pPr>
      <w:r w:rsidRPr="00A242D3">
        <w:rPr>
          <w:rFonts w:eastAsia="Times New Roman" w:cstheme="minorHAnsi"/>
          <w:bCs/>
          <w:sz w:val="24"/>
          <w:szCs w:val="24"/>
          <w:lang w:val="es-MX" w:eastAsia="es-ES"/>
        </w:rPr>
        <w:t xml:space="preserve">Ante la presentación realizada en tiempo y forma por la </w:t>
      </w:r>
      <w:r w:rsidRPr="00A242D3">
        <w:rPr>
          <w:rFonts w:eastAsia="Times New Roman" w:cstheme="minorHAnsi"/>
          <w:b/>
          <w:bCs/>
          <w:sz w:val="24"/>
          <w:szCs w:val="24"/>
          <w:lang w:val="es-MX" w:eastAsia="es-ES"/>
        </w:rPr>
        <w:t>Universidad Nacional del Sur y  la Escuela Normal Superior de la misma Universidad</w:t>
      </w:r>
      <w:r w:rsidRPr="00A242D3">
        <w:rPr>
          <w:rFonts w:eastAsia="Times New Roman" w:cstheme="minorHAnsi"/>
          <w:bCs/>
          <w:sz w:val="24"/>
          <w:szCs w:val="24"/>
          <w:lang w:val="es-MX" w:eastAsia="es-ES"/>
        </w:rPr>
        <w:t xml:space="preserve">,  teniendo en cuenta las cuestiones de hecho y de derecho planteadas en la misma, debe ser aceptada la Constancia de Título en Trámite emitida por dicha Entidad </w:t>
      </w:r>
      <w:r w:rsidRPr="00A242D3">
        <w:rPr>
          <w:rFonts w:eastAsia="Times New Roman" w:cstheme="minorHAnsi"/>
          <w:b/>
          <w:bCs/>
          <w:sz w:val="24"/>
          <w:szCs w:val="24"/>
          <w:lang w:val="es-MX" w:eastAsia="es-ES"/>
        </w:rPr>
        <w:t>– como vía de excepción y por única vez -</w:t>
      </w:r>
      <w:r w:rsidRPr="00A242D3">
        <w:rPr>
          <w:rFonts w:eastAsia="Times New Roman" w:cstheme="minorHAnsi"/>
          <w:bCs/>
          <w:sz w:val="24"/>
          <w:szCs w:val="24"/>
          <w:lang w:val="es-MX" w:eastAsia="es-ES"/>
        </w:rPr>
        <w:t xml:space="preserve"> para la inscripción en el listados de Ingreso a la Docencia 2013/2014 sólo para los egresados de dicha Universidad. La misma – transitoriamente – permitirá acreditar título y deberá ser reemplazada por la documentación pertinente, al momento de contar con ella el aspirante.</w:t>
      </w:r>
    </w:p>
    <w:p w:rsidR="00A242D3" w:rsidRPr="00A242D3" w:rsidRDefault="00A242D3" w:rsidP="00A242D3">
      <w:pPr>
        <w:pStyle w:val="Prrafodelista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MX" w:eastAsia="es-ES"/>
        </w:rPr>
      </w:pPr>
      <w:r w:rsidRPr="00A242D3">
        <w:rPr>
          <w:rFonts w:eastAsia="Times New Roman" w:cstheme="minorHAnsi"/>
          <w:bCs/>
          <w:sz w:val="24"/>
          <w:szCs w:val="24"/>
          <w:lang w:val="es-MX" w:eastAsia="es-ES"/>
        </w:rPr>
        <w:t>Se indica, que a los fines de su validez, se deberá controlar que la misma esté firmada por la </w:t>
      </w:r>
      <w:r w:rsidRPr="00A242D3">
        <w:rPr>
          <w:rFonts w:eastAsia="Times New Roman" w:cstheme="minorHAnsi"/>
          <w:b/>
          <w:bCs/>
          <w:sz w:val="24"/>
          <w:szCs w:val="24"/>
          <w:lang w:val="es-MX" w:eastAsia="es-ES"/>
        </w:rPr>
        <w:t>Rectora/Directora: Licenciada María Alejandra BARNA  o por la </w:t>
      </w:r>
      <w:proofErr w:type="spellStart"/>
      <w:r w:rsidRPr="00A242D3">
        <w:rPr>
          <w:rFonts w:eastAsia="Times New Roman" w:cstheme="minorHAnsi"/>
          <w:b/>
          <w:bCs/>
          <w:sz w:val="24"/>
          <w:szCs w:val="24"/>
          <w:lang w:val="es-MX" w:eastAsia="es-ES"/>
        </w:rPr>
        <w:t>Vicerectora</w:t>
      </w:r>
      <w:proofErr w:type="spellEnd"/>
      <w:r w:rsidRPr="00A242D3">
        <w:rPr>
          <w:rFonts w:eastAsia="Times New Roman" w:cstheme="minorHAnsi"/>
          <w:b/>
          <w:bCs/>
          <w:sz w:val="24"/>
          <w:szCs w:val="24"/>
          <w:lang w:val="es-MX" w:eastAsia="es-ES"/>
        </w:rPr>
        <w:t>/Vicedirectora de la misma Institución: Profesora Mabel DIETRICH</w:t>
      </w:r>
      <w:r w:rsidRPr="00A242D3">
        <w:rPr>
          <w:rFonts w:eastAsia="Times New Roman" w:cstheme="minorHAnsi"/>
          <w:bCs/>
          <w:sz w:val="24"/>
          <w:szCs w:val="24"/>
          <w:lang w:val="es-MX" w:eastAsia="es-ES"/>
        </w:rPr>
        <w:t>.</w:t>
      </w:r>
    </w:p>
    <w:p w:rsidR="0021387F" w:rsidRPr="00A242D3" w:rsidRDefault="0021387F" w:rsidP="00A242D3">
      <w:pPr>
        <w:pStyle w:val="Prrafodelista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MX" w:eastAsia="es-ES"/>
        </w:rPr>
      </w:pPr>
    </w:p>
    <w:sectPr w:rsidR="0021387F" w:rsidRPr="00A242D3" w:rsidSect="00A242D3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5FF"/>
    <w:multiLevelType w:val="hybridMultilevel"/>
    <w:tmpl w:val="2F482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42D3"/>
    <w:rsid w:val="0021387F"/>
    <w:rsid w:val="006A2879"/>
    <w:rsid w:val="00A2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4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2013-06-24T15:12:00Z</cp:lastPrinted>
  <dcterms:created xsi:type="dcterms:W3CDTF">2013-06-24T15:04:00Z</dcterms:created>
  <dcterms:modified xsi:type="dcterms:W3CDTF">2013-06-24T15:13:00Z</dcterms:modified>
</cp:coreProperties>
</file>