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AF" w:rsidRDefault="009833AF" w:rsidP="009833AF">
      <w:pPr>
        <w:rPr>
          <w:lang w:val="es-CO"/>
        </w:rPr>
      </w:pPr>
    </w:p>
    <w:p w:rsidR="009833AF" w:rsidRPr="001F7F60" w:rsidRDefault="00C1579B" w:rsidP="009833AF">
      <w:pPr>
        <w:shd w:val="clear" w:color="auto" w:fill="E0E0E0"/>
        <w:jc w:val="center"/>
        <w:rPr>
          <w:b/>
          <w:sz w:val="28"/>
          <w:szCs w:val="28"/>
          <w:lang w:val="es-CO"/>
        </w:rPr>
      </w:pPr>
      <w:r>
        <w:rPr>
          <w:b/>
          <w:sz w:val="28"/>
          <w:szCs w:val="28"/>
          <w:lang w:val="es-CO"/>
        </w:rPr>
        <w:t>Lineamientos  proyecto EAV 2016/2017</w:t>
      </w:r>
    </w:p>
    <w:p w:rsidR="001F7F60" w:rsidRPr="00F77F82" w:rsidRDefault="00E82709" w:rsidP="00F77F82">
      <w:pPr>
        <w:spacing w:after="0"/>
        <w:jc w:val="right"/>
        <w:rPr>
          <w:rFonts w:asciiTheme="minorHAnsi" w:hAnsiTheme="minorHAnsi" w:cs="Arial"/>
          <w:lang w:val="es-CO"/>
        </w:rPr>
      </w:pPr>
      <w:r>
        <w:rPr>
          <w:rFonts w:asciiTheme="minorHAnsi" w:hAnsiTheme="minorHAnsi" w:cs="Arial"/>
          <w:lang w:val="es-CO"/>
        </w:rPr>
        <w:t>2</w:t>
      </w:r>
      <w:r w:rsidR="00BC009D" w:rsidRPr="00F77F82">
        <w:rPr>
          <w:rFonts w:asciiTheme="minorHAnsi" w:hAnsiTheme="minorHAnsi" w:cs="Arial"/>
          <w:lang w:val="es-CO"/>
        </w:rPr>
        <w:t>3</w:t>
      </w:r>
      <w:r w:rsidR="008A4CF0" w:rsidRPr="00F77F82">
        <w:rPr>
          <w:rFonts w:asciiTheme="minorHAnsi" w:hAnsiTheme="minorHAnsi" w:cs="Arial"/>
          <w:lang w:val="es-CO"/>
        </w:rPr>
        <w:t xml:space="preserve"> </w:t>
      </w:r>
      <w:r w:rsidR="009B25F9" w:rsidRPr="00F77F82">
        <w:rPr>
          <w:rFonts w:asciiTheme="minorHAnsi" w:hAnsiTheme="minorHAnsi" w:cs="Arial"/>
          <w:lang w:val="es-CO"/>
        </w:rPr>
        <w:t xml:space="preserve"> de </w:t>
      </w:r>
      <w:r>
        <w:rPr>
          <w:rFonts w:asciiTheme="minorHAnsi" w:hAnsiTheme="minorHAnsi" w:cs="Arial"/>
          <w:lang w:val="es-CO"/>
        </w:rPr>
        <w:t>septiembre</w:t>
      </w:r>
      <w:r w:rsidR="00782FA3" w:rsidRPr="00F77F82">
        <w:rPr>
          <w:rFonts w:asciiTheme="minorHAnsi" w:hAnsiTheme="minorHAnsi" w:cs="Arial"/>
          <w:lang w:val="es-CO"/>
        </w:rPr>
        <w:t xml:space="preserve"> de</w:t>
      </w:r>
      <w:r w:rsidR="00A21AA4" w:rsidRPr="00F77F82">
        <w:rPr>
          <w:rFonts w:asciiTheme="minorHAnsi" w:hAnsiTheme="minorHAnsi" w:cs="Arial"/>
          <w:lang w:val="es-CO"/>
        </w:rPr>
        <w:t>l 2016</w:t>
      </w:r>
    </w:p>
    <w:p w:rsidR="00A21AA4" w:rsidRPr="003144A0" w:rsidRDefault="009833AF" w:rsidP="00F77F82">
      <w:pPr>
        <w:spacing w:after="0" w:line="0" w:lineRule="atLeast"/>
        <w:rPr>
          <w:rFonts w:asciiTheme="minorHAnsi" w:hAnsiTheme="minorHAnsi" w:cs="Arial"/>
          <w:lang w:val="es-CO"/>
        </w:rPr>
      </w:pPr>
      <w:r w:rsidRPr="003144A0">
        <w:rPr>
          <w:rFonts w:asciiTheme="minorHAnsi" w:hAnsiTheme="minorHAnsi" w:cs="Arial"/>
          <w:u w:val="single"/>
          <w:lang w:val="es-CO"/>
        </w:rPr>
        <w:t>Lugar</w:t>
      </w:r>
      <w:r w:rsidRPr="003144A0">
        <w:rPr>
          <w:rFonts w:asciiTheme="minorHAnsi" w:hAnsiTheme="minorHAnsi" w:cs="Arial"/>
          <w:lang w:val="es-CO"/>
        </w:rPr>
        <w:t xml:space="preserve">: </w:t>
      </w:r>
      <w:r w:rsidR="00FB2342">
        <w:rPr>
          <w:rFonts w:asciiTheme="minorHAnsi" w:hAnsiTheme="minorHAnsi" w:cs="Arial"/>
        </w:rPr>
        <w:t xml:space="preserve">sede de inspectores </w:t>
      </w:r>
    </w:p>
    <w:p w:rsidR="009833AF" w:rsidRDefault="00FE1A19" w:rsidP="00F77F82">
      <w:pPr>
        <w:spacing w:after="0" w:line="0" w:lineRule="atLeast"/>
        <w:rPr>
          <w:rFonts w:asciiTheme="minorHAnsi" w:hAnsiTheme="minorHAnsi" w:cs="Arial"/>
          <w:lang w:val="es-CO"/>
        </w:rPr>
      </w:pPr>
      <w:r>
        <w:rPr>
          <w:rFonts w:asciiTheme="minorHAnsi" w:hAnsiTheme="minorHAnsi" w:cs="Arial"/>
          <w:u w:val="single"/>
          <w:lang w:val="es-CO"/>
        </w:rPr>
        <w:t>Superviso</w:t>
      </w:r>
      <w:r w:rsidR="009833AF" w:rsidRPr="003144A0">
        <w:rPr>
          <w:rFonts w:asciiTheme="minorHAnsi" w:hAnsiTheme="minorHAnsi" w:cs="Arial"/>
          <w:u w:val="single"/>
          <w:lang w:val="es-CO"/>
        </w:rPr>
        <w:t>r</w:t>
      </w:r>
      <w:r w:rsidR="001F7F60" w:rsidRPr="003144A0">
        <w:rPr>
          <w:rFonts w:asciiTheme="minorHAnsi" w:hAnsiTheme="minorHAnsi" w:cs="Arial"/>
          <w:lang w:val="es-CO"/>
        </w:rPr>
        <w:t>: Inspector</w:t>
      </w:r>
      <w:r w:rsidR="009833AF" w:rsidRPr="003144A0">
        <w:rPr>
          <w:rFonts w:asciiTheme="minorHAnsi" w:hAnsiTheme="minorHAnsi" w:cs="Arial"/>
          <w:lang w:val="es-CO"/>
        </w:rPr>
        <w:t xml:space="preserve"> de </w:t>
      </w:r>
      <w:r w:rsidR="001F7F60" w:rsidRPr="003144A0">
        <w:rPr>
          <w:rFonts w:asciiTheme="minorHAnsi" w:hAnsiTheme="minorHAnsi" w:cs="Arial"/>
          <w:lang w:val="es-CO"/>
        </w:rPr>
        <w:t>Educación Artística</w:t>
      </w:r>
      <w:r w:rsidR="009833AF" w:rsidRPr="003144A0">
        <w:rPr>
          <w:rFonts w:asciiTheme="minorHAnsi" w:hAnsiTheme="minorHAnsi" w:cs="Arial"/>
          <w:lang w:val="es-CO"/>
        </w:rPr>
        <w:t xml:space="preserve">, Prof. </w:t>
      </w:r>
      <w:r w:rsidR="001F7F60" w:rsidRPr="003144A0">
        <w:rPr>
          <w:rFonts w:asciiTheme="minorHAnsi" w:hAnsiTheme="minorHAnsi" w:cs="Arial"/>
          <w:lang w:val="es-CO"/>
        </w:rPr>
        <w:t>Viles Guillermo</w:t>
      </w:r>
      <w:r w:rsidR="009833AF" w:rsidRPr="003144A0">
        <w:rPr>
          <w:rFonts w:asciiTheme="minorHAnsi" w:hAnsiTheme="minorHAnsi" w:cs="Arial"/>
          <w:lang w:val="es-CO"/>
        </w:rPr>
        <w:t>.</w:t>
      </w:r>
    </w:p>
    <w:p w:rsidR="00F77F82" w:rsidRPr="003144A0" w:rsidRDefault="00F77F82" w:rsidP="00F77F82">
      <w:pPr>
        <w:pBdr>
          <w:bottom w:val="single" w:sz="4" w:space="1" w:color="auto"/>
        </w:pBdr>
        <w:spacing w:after="0" w:line="0" w:lineRule="atLeast"/>
        <w:jc w:val="both"/>
        <w:rPr>
          <w:rFonts w:asciiTheme="minorHAnsi" w:hAnsiTheme="minorHAnsi" w:cs="Arial"/>
          <w:lang w:val="es-CO"/>
        </w:rPr>
      </w:pPr>
    </w:p>
    <w:p w:rsidR="00BC009D" w:rsidRDefault="00BC009D" w:rsidP="00F77F82">
      <w:pPr>
        <w:spacing w:after="120" w:line="0" w:lineRule="atLeast"/>
        <w:jc w:val="both"/>
        <w:rPr>
          <w:rFonts w:asciiTheme="minorHAnsi" w:hAnsiTheme="minorHAnsi" w:cs="Arial"/>
          <w:u w:val="single"/>
          <w:lang w:val="es-CO"/>
        </w:rPr>
      </w:pPr>
    </w:p>
    <w:p w:rsidR="00BC009D" w:rsidRPr="00F77F82" w:rsidRDefault="00BC009D" w:rsidP="00F77F82">
      <w:pPr>
        <w:spacing w:after="120" w:line="0" w:lineRule="atLeast"/>
        <w:jc w:val="both"/>
        <w:rPr>
          <w:rFonts w:asciiTheme="minorHAnsi" w:hAnsiTheme="minorHAnsi" w:cs="Arial"/>
          <w:u w:val="single"/>
          <w:lang w:val="es-CO"/>
        </w:rPr>
      </w:pPr>
      <w:r w:rsidRPr="00F77F82">
        <w:rPr>
          <w:rFonts w:asciiTheme="minorHAnsi" w:hAnsiTheme="minorHAnsi" w:cs="Arial"/>
          <w:u w:val="single"/>
          <w:lang w:val="es-CO"/>
        </w:rPr>
        <w:t>Motivo:</w:t>
      </w:r>
    </w:p>
    <w:p w:rsidR="0073153A" w:rsidRDefault="00FB2342" w:rsidP="0073153A">
      <w:pPr>
        <w:pStyle w:val="Style6"/>
        <w:widowControl/>
        <w:numPr>
          <w:ilvl w:val="0"/>
          <w:numId w:val="1"/>
        </w:numPr>
        <w:spacing w:before="204"/>
        <w:jc w:val="both"/>
        <w:rPr>
          <w:rStyle w:val="FontStyle17"/>
          <w:lang w:val="es-ES_tradnl" w:eastAsia="es-ES_tradnl"/>
        </w:rPr>
      </w:pPr>
      <w:r>
        <w:rPr>
          <w:rStyle w:val="FontStyle17"/>
          <w:sz w:val="22"/>
          <w:szCs w:val="22"/>
          <w:lang w:val="es-ES_tradnl" w:eastAsia="es-ES_tradnl"/>
        </w:rPr>
        <w:t>Establecer pautas para la elaboración del proyecto distrital, en el cargo de coordinador de Escuelas Abiertas en verano</w:t>
      </w:r>
      <w:r w:rsidR="0073153A">
        <w:rPr>
          <w:rStyle w:val="FontStyle17"/>
          <w:lang w:val="es-ES_tradnl" w:eastAsia="es-ES_tradnl"/>
        </w:rPr>
        <w:t>.</w:t>
      </w:r>
    </w:p>
    <w:p w:rsidR="001F7F60" w:rsidRPr="00F77F82" w:rsidRDefault="001F7F60" w:rsidP="001F7F60">
      <w:pPr>
        <w:pBdr>
          <w:bottom w:val="single" w:sz="4" w:space="1" w:color="auto"/>
        </w:pBdr>
        <w:spacing w:after="120" w:line="0" w:lineRule="atLeast"/>
        <w:jc w:val="both"/>
        <w:rPr>
          <w:rFonts w:asciiTheme="minorHAnsi" w:hAnsiTheme="minorHAnsi" w:cs="Arial"/>
          <w:lang w:val="es-CO"/>
        </w:rPr>
      </w:pPr>
    </w:p>
    <w:p w:rsidR="00F77F82" w:rsidRPr="00F77F82" w:rsidRDefault="00DC258E" w:rsidP="001543EF">
      <w:pPr>
        <w:spacing w:after="0" w:line="0" w:lineRule="atLeast"/>
        <w:jc w:val="both"/>
        <w:rPr>
          <w:rFonts w:asciiTheme="minorHAnsi" w:hAnsiTheme="minorHAnsi" w:cs="Arial"/>
          <w:lang w:val="es-CO"/>
        </w:rPr>
      </w:pPr>
      <w:r w:rsidRPr="00F77F82">
        <w:rPr>
          <w:rFonts w:asciiTheme="minorHAnsi" w:hAnsiTheme="minorHAnsi" w:cs="Arial"/>
          <w:u w:val="single"/>
          <w:lang w:val="es-CO"/>
        </w:rPr>
        <w:t xml:space="preserve">Aspectos a </w:t>
      </w:r>
      <w:r w:rsidR="00D7294C" w:rsidRPr="00F77F82">
        <w:rPr>
          <w:rFonts w:asciiTheme="minorHAnsi" w:hAnsiTheme="minorHAnsi" w:cs="Arial"/>
          <w:u w:val="single"/>
          <w:lang w:val="es-CO"/>
        </w:rPr>
        <w:t>trabajar</w:t>
      </w:r>
      <w:r w:rsidR="009E5639" w:rsidRPr="00F77F82">
        <w:rPr>
          <w:rFonts w:asciiTheme="minorHAnsi" w:hAnsiTheme="minorHAnsi" w:cs="Arial"/>
          <w:lang w:val="es-CO"/>
        </w:rPr>
        <w:t xml:space="preserve">: </w:t>
      </w:r>
    </w:p>
    <w:p w:rsidR="00F77F82" w:rsidRPr="00F77F82" w:rsidRDefault="00F77F82" w:rsidP="001543EF">
      <w:pPr>
        <w:spacing w:after="0" w:line="0" w:lineRule="atLeast"/>
        <w:jc w:val="both"/>
        <w:rPr>
          <w:rFonts w:asciiTheme="minorHAnsi" w:hAnsiTheme="minorHAnsi" w:cs="Arial"/>
          <w:lang w:val="es-CO"/>
        </w:rPr>
      </w:pPr>
    </w:p>
    <w:p w:rsidR="00D7341C" w:rsidRPr="00D7341C" w:rsidRDefault="00FB2342" w:rsidP="00E82709">
      <w:pPr>
        <w:pStyle w:val="Prrafodelista"/>
        <w:numPr>
          <w:ilvl w:val="0"/>
          <w:numId w:val="2"/>
        </w:numPr>
        <w:spacing w:after="0" w:line="0" w:lineRule="atLeast"/>
        <w:ind w:firstLine="66"/>
        <w:jc w:val="both"/>
        <w:rPr>
          <w:rStyle w:val="FontStyle17"/>
          <w:rFonts w:asciiTheme="minorHAnsi" w:hAnsiTheme="minorHAnsi" w:cs="Arial"/>
          <w:sz w:val="22"/>
          <w:szCs w:val="22"/>
        </w:rPr>
      </w:pPr>
      <w:r>
        <w:rPr>
          <w:rStyle w:val="FontStyle17"/>
          <w:sz w:val="22"/>
          <w:szCs w:val="22"/>
          <w:lang w:val="es-ES_tradnl" w:eastAsia="es-ES_tradnl"/>
        </w:rPr>
        <w:t>El proyecto y la posterior entrevista debe considerar ejes a desarrollar</w:t>
      </w:r>
      <w:r w:rsidR="00D7341C">
        <w:rPr>
          <w:rStyle w:val="FontStyle17"/>
          <w:sz w:val="22"/>
          <w:szCs w:val="22"/>
          <w:lang w:val="es-ES_tradnl" w:eastAsia="es-ES_tradnl"/>
        </w:rPr>
        <w:t xml:space="preserve"> en el mismo, y por los mismos </w:t>
      </w:r>
    </w:p>
    <w:p w:rsidR="00E82709" w:rsidRPr="00D7341C" w:rsidRDefault="00D7341C" w:rsidP="00D7341C">
      <w:pPr>
        <w:spacing w:after="0" w:line="0" w:lineRule="atLeast"/>
        <w:ind w:left="708" w:firstLine="708"/>
        <w:jc w:val="both"/>
        <w:rPr>
          <w:rStyle w:val="FontStyle17"/>
          <w:rFonts w:asciiTheme="minorHAnsi" w:hAnsiTheme="minorHAnsi" w:cs="Arial"/>
          <w:sz w:val="22"/>
          <w:szCs w:val="22"/>
        </w:rPr>
      </w:pPr>
      <w:r w:rsidRPr="00D7341C">
        <w:rPr>
          <w:rStyle w:val="FontStyle17"/>
          <w:sz w:val="22"/>
          <w:szCs w:val="22"/>
          <w:lang w:val="es-ES_tradnl" w:eastAsia="es-ES_tradnl"/>
        </w:rPr>
        <w:t>que se desarrollaran en los insumos</w:t>
      </w:r>
      <w:r>
        <w:rPr>
          <w:rStyle w:val="FontStyle17"/>
          <w:sz w:val="22"/>
          <w:szCs w:val="22"/>
          <w:lang w:val="es-ES_tradnl" w:eastAsia="es-ES_tradnl"/>
        </w:rPr>
        <w:t>.</w:t>
      </w:r>
    </w:p>
    <w:p w:rsidR="00D7341C" w:rsidRPr="00D7341C" w:rsidRDefault="00D7341C" w:rsidP="00D7341C">
      <w:pPr>
        <w:pStyle w:val="Prrafodelista"/>
        <w:numPr>
          <w:ilvl w:val="0"/>
          <w:numId w:val="2"/>
        </w:numPr>
        <w:spacing w:after="0" w:line="0" w:lineRule="atLeast"/>
        <w:ind w:firstLine="66"/>
        <w:jc w:val="both"/>
        <w:rPr>
          <w:rFonts w:cs="Arial"/>
        </w:rPr>
      </w:pPr>
      <w:r>
        <w:t xml:space="preserve">Permitir </w:t>
      </w:r>
      <w:r w:rsidR="00FB2342" w:rsidRPr="00D7341C">
        <w:t>brindar</w:t>
      </w:r>
      <w:r>
        <w:t>le</w:t>
      </w:r>
      <w:r w:rsidR="00FB2342" w:rsidRPr="00D7341C">
        <w:t xml:space="preserve"> a los aspirantes</w:t>
      </w:r>
      <w:r>
        <w:t xml:space="preserve"> (como Comisión evaluadora) </w:t>
      </w:r>
      <w:r w:rsidRPr="00D7341C">
        <w:t>orientaciones</w:t>
      </w:r>
      <w:r>
        <w:t>;</w:t>
      </w:r>
      <w:r w:rsidRPr="00D7341C">
        <w:t xml:space="preserve"> y sugerencias acerca </w:t>
      </w:r>
    </w:p>
    <w:p w:rsidR="00FB2342" w:rsidRPr="00D7341C" w:rsidRDefault="00D7341C" w:rsidP="00D7341C">
      <w:pPr>
        <w:spacing w:after="0" w:line="0" w:lineRule="atLeast"/>
        <w:ind w:left="1416"/>
        <w:jc w:val="both"/>
        <w:rPr>
          <w:rFonts w:cs="Arial"/>
        </w:rPr>
      </w:pPr>
      <w:r w:rsidRPr="00D7341C">
        <w:rPr>
          <w:rFonts w:asciiTheme="minorHAnsi" w:hAnsiTheme="minorHAnsi"/>
        </w:rPr>
        <w:t>de</w:t>
      </w:r>
      <w:r>
        <w:t>:</w:t>
      </w:r>
      <w:r w:rsidRPr="00D7341C">
        <w:rPr>
          <w:rFonts w:asciiTheme="minorHAnsi" w:hAnsiTheme="minorHAnsi"/>
        </w:rPr>
        <w:t xml:space="preserve"> la planificación</w:t>
      </w:r>
      <w:r>
        <w:t xml:space="preserve"> como Coordinador</w:t>
      </w:r>
      <w:r w:rsidRPr="00D7341C">
        <w:rPr>
          <w:rFonts w:asciiTheme="minorHAnsi" w:hAnsiTheme="minorHAnsi"/>
        </w:rPr>
        <w:t xml:space="preserve"> y</w:t>
      </w:r>
      <w:r>
        <w:t xml:space="preserve"> asesoramiento</w:t>
      </w:r>
      <w:r w:rsidRPr="00D7341C">
        <w:rPr>
          <w:rFonts w:asciiTheme="minorHAnsi" w:hAnsiTheme="minorHAnsi"/>
        </w:rPr>
        <w:t xml:space="preserve"> </w:t>
      </w:r>
      <w:r>
        <w:t xml:space="preserve">en los </w:t>
      </w:r>
      <w:r w:rsidRPr="00D7341C">
        <w:rPr>
          <w:rFonts w:asciiTheme="minorHAnsi" w:hAnsiTheme="minorHAnsi"/>
        </w:rPr>
        <w:t>trabajo</w:t>
      </w:r>
      <w:r>
        <w:t>s</w:t>
      </w:r>
      <w:r w:rsidRPr="00D7341C">
        <w:rPr>
          <w:rFonts w:asciiTheme="minorHAnsi" w:hAnsiTheme="minorHAnsi"/>
        </w:rPr>
        <w:t xml:space="preserve"> de los </w:t>
      </w:r>
      <w:r w:rsidRPr="00D7341C">
        <w:t>equipos de conducción, en periodo de EAV</w:t>
      </w:r>
      <w:r>
        <w:t>.</w:t>
      </w:r>
    </w:p>
    <w:p w:rsidR="0030426D" w:rsidRPr="00F77F82" w:rsidRDefault="0030426D" w:rsidP="00D7294C">
      <w:pPr>
        <w:pBdr>
          <w:bottom w:val="single" w:sz="4" w:space="0" w:color="auto"/>
        </w:pBdr>
        <w:spacing w:after="120" w:line="0" w:lineRule="atLeast"/>
        <w:jc w:val="both"/>
        <w:rPr>
          <w:rFonts w:asciiTheme="minorHAnsi" w:hAnsiTheme="minorHAnsi" w:cs="Arial"/>
          <w:u w:val="single"/>
          <w:lang w:val="es-CO"/>
        </w:rPr>
      </w:pPr>
    </w:p>
    <w:p w:rsidR="00D27D9D" w:rsidRPr="00E82709" w:rsidRDefault="0030426D" w:rsidP="00E82709">
      <w:pPr>
        <w:spacing w:after="0" w:line="0" w:lineRule="atLeast"/>
        <w:jc w:val="both"/>
        <w:rPr>
          <w:rFonts w:asciiTheme="minorHAnsi" w:hAnsiTheme="minorHAnsi" w:cs="Arial"/>
          <w:lang w:val="es-CO"/>
        </w:rPr>
      </w:pPr>
      <w:r w:rsidRPr="00F77F82">
        <w:rPr>
          <w:rFonts w:asciiTheme="minorHAnsi" w:hAnsiTheme="minorHAnsi" w:cs="Arial"/>
          <w:u w:val="single"/>
          <w:lang w:val="es-CO"/>
        </w:rPr>
        <w:t>Insumos</w:t>
      </w:r>
      <w:r w:rsidR="001543EF" w:rsidRPr="00F77F82">
        <w:rPr>
          <w:rFonts w:asciiTheme="minorHAnsi" w:hAnsiTheme="minorHAnsi" w:cs="Arial"/>
          <w:u w:val="single"/>
          <w:lang w:val="es-CO"/>
        </w:rPr>
        <w:t>:</w:t>
      </w:r>
      <w:r w:rsidR="001543EF" w:rsidRPr="00F77F82">
        <w:rPr>
          <w:rFonts w:asciiTheme="minorHAnsi" w:hAnsiTheme="minorHAnsi" w:cs="Arial"/>
          <w:lang w:val="es-CO"/>
        </w:rPr>
        <w:t xml:space="preserve"> </w:t>
      </w:r>
    </w:p>
    <w:p w:rsidR="007F177E" w:rsidRPr="0009224E" w:rsidRDefault="00D7341C" w:rsidP="00D7341C">
      <w:pPr>
        <w:pStyle w:val="Prrafodelista"/>
        <w:spacing w:after="0" w:line="0" w:lineRule="atLeast"/>
        <w:ind w:left="1134"/>
        <w:jc w:val="right"/>
        <w:rPr>
          <w:rFonts w:cs="Arial"/>
          <w:b/>
          <w:u w:val="single"/>
          <w:lang w:val="es-CO"/>
        </w:rPr>
      </w:pPr>
      <w:r w:rsidRPr="0009224E">
        <w:rPr>
          <w:rFonts w:cs="Arial"/>
          <w:b/>
          <w:lang w:val="es-CO"/>
        </w:rPr>
        <w:t>El proyecto debe constar con</w:t>
      </w:r>
      <w:r w:rsidRPr="0009224E">
        <w:rPr>
          <w:rFonts w:cs="Arial"/>
          <w:b/>
          <w:u w:val="single"/>
          <w:lang w:val="es-CO"/>
        </w:rPr>
        <w:t>:</w:t>
      </w:r>
    </w:p>
    <w:p w:rsidR="00D7341C" w:rsidRPr="00E82709" w:rsidRDefault="00D7341C" w:rsidP="00E82709">
      <w:pPr>
        <w:pStyle w:val="Prrafodelista"/>
        <w:spacing w:after="0" w:line="0" w:lineRule="atLeast"/>
        <w:ind w:left="1134"/>
        <w:jc w:val="both"/>
        <w:rPr>
          <w:rFonts w:cs="Arial"/>
          <w:u w:val="single"/>
          <w:lang w:val="es-CO"/>
        </w:rPr>
      </w:pPr>
    </w:p>
    <w:p w:rsidR="00DC6324" w:rsidRDefault="00D7341C" w:rsidP="00DC6324">
      <w:pPr>
        <w:pStyle w:val="Prrafodelista"/>
        <w:numPr>
          <w:ilvl w:val="0"/>
          <w:numId w:val="3"/>
        </w:numPr>
        <w:spacing w:after="0" w:line="0" w:lineRule="atLeast"/>
        <w:ind w:firstLine="414"/>
        <w:jc w:val="both"/>
        <w:rPr>
          <w:rStyle w:val="FontStyle17"/>
          <w:rFonts w:asciiTheme="minorHAnsi" w:hAnsiTheme="minorHAnsi" w:cs="Arial"/>
          <w:sz w:val="22"/>
          <w:szCs w:val="22"/>
        </w:rPr>
      </w:pPr>
      <w:r w:rsidRPr="0009224E">
        <w:rPr>
          <w:rStyle w:val="FontStyle17"/>
          <w:rFonts w:asciiTheme="minorHAnsi" w:hAnsiTheme="minorHAnsi" w:cs="Arial"/>
          <w:sz w:val="22"/>
          <w:szCs w:val="22"/>
          <w:u w:val="single"/>
        </w:rPr>
        <w:t>Reseña histórica de EAV</w:t>
      </w:r>
      <w:r w:rsidR="00DC6324">
        <w:rPr>
          <w:rStyle w:val="FontStyle17"/>
          <w:rFonts w:asciiTheme="minorHAnsi" w:hAnsiTheme="minorHAnsi" w:cs="Arial"/>
          <w:sz w:val="22"/>
          <w:szCs w:val="22"/>
        </w:rPr>
        <w:t xml:space="preserve"> (desde su implementación en el año 2000)</w:t>
      </w:r>
    </w:p>
    <w:p w:rsidR="0009224E" w:rsidRPr="0009224E" w:rsidRDefault="00DC6324" w:rsidP="00DC6324">
      <w:pPr>
        <w:pStyle w:val="Prrafodelista"/>
        <w:numPr>
          <w:ilvl w:val="0"/>
          <w:numId w:val="3"/>
        </w:numPr>
        <w:spacing w:after="0" w:line="0" w:lineRule="atLeast"/>
        <w:ind w:firstLine="414"/>
        <w:jc w:val="both"/>
        <w:rPr>
          <w:rStyle w:val="apple-converted-space"/>
          <w:rFonts w:cs="Arial"/>
          <w:u w:val="single"/>
        </w:rPr>
      </w:pPr>
      <w:r>
        <w:rPr>
          <w:rStyle w:val="FontStyle17"/>
          <w:rFonts w:asciiTheme="minorHAnsi" w:hAnsiTheme="minorHAnsi" w:cs="Arial"/>
          <w:sz w:val="22"/>
          <w:szCs w:val="22"/>
        </w:rPr>
        <w:t xml:space="preserve">Tomar como modélica la </w:t>
      </w:r>
      <w:r>
        <w:rPr>
          <w:rStyle w:val="FontStyle17"/>
          <w:rFonts w:asciiTheme="minorHAnsi" w:hAnsiTheme="minorHAnsi"/>
          <w:sz w:val="22"/>
          <w:szCs w:val="22"/>
          <w:lang w:val="es-ES_tradnl" w:eastAsia="es-ES_tradnl"/>
        </w:rPr>
        <w:t>Resolución</w:t>
      </w:r>
      <w:r w:rsidRPr="00DC6324">
        <w:rPr>
          <w:rFonts w:cs="Arial"/>
        </w:rPr>
        <w:t xml:space="preserve"> N° 2971/16</w:t>
      </w:r>
      <w:r w:rsidRPr="00DC6324">
        <w:rPr>
          <w:rStyle w:val="apple-converted-space"/>
          <w:rFonts w:cs="Arial"/>
        </w:rPr>
        <w:t> </w:t>
      </w:r>
      <w:r>
        <w:rPr>
          <w:rStyle w:val="apple-converted-space"/>
          <w:rFonts w:cs="Arial"/>
        </w:rPr>
        <w:t xml:space="preserve">y </w:t>
      </w:r>
      <w:r w:rsidRPr="0009224E">
        <w:rPr>
          <w:rStyle w:val="apple-converted-space"/>
          <w:rFonts w:cs="Arial"/>
          <w:u w:val="single"/>
        </w:rPr>
        <w:t xml:space="preserve">referir: tipos de sede / modalidades / funciones </w:t>
      </w:r>
    </w:p>
    <w:p w:rsidR="00DC6324" w:rsidRPr="0009224E" w:rsidRDefault="00DC6324" w:rsidP="0009224E">
      <w:pPr>
        <w:spacing w:after="0" w:line="0" w:lineRule="atLeast"/>
        <w:ind w:left="708" w:firstLine="708"/>
        <w:jc w:val="both"/>
        <w:rPr>
          <w:rFonts w:asciiTheme="minorHAnsi" w:hAnsiTheme="minorHAnsi" w:cs="Arial"/>
        </w:rPr>
      </w:pPr>
      <w:r w:rsidRPr="0009224E">
        <w:rPr>
          <w:rStyle w:val="apple-converted-space"/>
          <w:rFonts w:cs="Arial"/>
          <w:u w:val="single"/>
        </w:rPr>
        <w:t>del coordinador</w:t>
      </w:r>
      <w:r w:rsidRPr="0009224E">
        <w:rPr>
          <w:rStyle w:val="apple-converted-space"/>
          <w:rFonts w:cs="Arial"/>
        </w:rPr>
        <w:t xml:space="preserve">. Todo en coherencia con la </w:t>
      </w:r>
      <w:r w:rsidR="0009224E" w:rsidRPr="0009224E">
        <w:rPr>
          <w:rStyle w:val="apple-converted-space"/>
          <w:rFonts w:cs="Arial"/>
        </w:rPr>
        <w:t>resolución mencionada o la vigente.</w:t>
      </w:r>
      <w:r w:rsidRPr="0009224E">
        <w:rPr>
          <w:rStyle w:val="apple-converted-space"/>
          <w:rFonts w:cs="Arial"/>
        </w:rPr>
        <w:t xml:space="preserve"> </w:t>
      </w:r>
    </w:p>
    <w:p w:rsidR="0009224E" w:rsidRPr="0009224E" w:rsidRDefault="0009224E" w:rsidP="00E82709">
      <w:pPr>
        <w:pStyle w:val="Prrafodelista"/>
        <w:numPr>
          <w:ilvl w:val="0"/>
          <w:numId w:val="3"/>
        </w:numPr>
        <w:spacing w:after="0" w:line="0" w:lineRule="atLeast"/>
        <w:ind w:firstLine="414"/>
        <w:jc w:val="both"/>
        <w:rPr>
          <w:rFonts w:cs="Arial"/>
          <w:u w:val="single"/>
        </w:rPr>
      </w:pPr>
      <w:r w:rsidRPr="0009224E">
        <w:rPr>
          <w:rStyle w:val="FontStyle17"/>
          <w:rFonts w:asciiTheme="minorHAnsi" w:hAnsiTheme="minorHAnsi" w:cs="Arial"/>
          <w:sz w:val="22"/>
          <w:szCs w:val="22"/>
          <w:u w:val="single"/>
        </w:rPr>
        <w:t>Fundamentación</w:t>
      </w:r>
      <w:r>
        <w:rPr>
          <w:rStyle w:val="FontStyle17"/>
          <w:rFonts w:asciiTheme="minorHAnsi" w:hAnsiTheme="minorHAnsi" w:cs="Arial"/>
          <w:sz w:val="22"/>
          <w:szCs w:val="22"/>
          <w:u w:val="single"/>
        </w:rPr>
        <w:t xml:space="preserve"> general:</w:t>
      </w:r>
      <w:r>
        <w:rPr>
          <w:rStyle w:val="FontStyle17"/>
          <w:rFonts w:asciiTheme="minorHAnsi" w:hAnsiTheme="minorHAnsi" w:cs="Arial"/>
          <w:sz w:val="22"/>
          <w:szCs w:val="22"/>
        </w:rPr>
        <w:t xml:space="preserve"> con un encuadre desde </w:t>
      </w:r>
      <w:r w:rsidRPr="0009224E">
        <w:t xml:space="preserve">La Dirección General de Cultura y Educación </w:t>
      </w:r>
      <w:r>
        <w:t xml:space="preserve">donde </w:t>
      </w:r>
    </w:p>
    <w:p w:rsidR="00E82709" w:rsidRPr="0009224E" w:rsidRDefault="0009224E" w:rsidP="0009224E">
      <w:pPr>
        <w:spacing w:after="0" w:line="0" w:lineRule="atLeast"/>
        <w:ind w:left="1416"/>
        <w:jc w:val="both"/>
        <w:rPr>
          <w:rStyle w:val="FontStyle17"/>
          <w:rFonts w:asciiTheme="minorHAnsi" w:hAnsiTheme="minorHAnsi" w:cs="Arial"/>
          <w:sz w:val="22"/>
          <w:szCs w:val="22"/>
          <w:u w:val="single"/>
        </w:rPr>
      </w:pPr>
      <w:r>
        <w:t>se observe : el impulso</w:t>
      </w:r>
      <w:r w:rsidRPr="0009224E">
        <w:t xml:space="preserve"> po</w:t>
      </w:r>
      <w:r>
        <w:t>líticas alimentarias / que promueve el programa EAV /</w:t>
      </w:r>
      <w:r w:rsidRPr="0009224E">
        <w:rPr>
          <w:rFonts w:asciiTheme="minorHAnsi" w:hAnsiTheme="minorHAnsi"/>
        </w:rPr>
        <w:t xml:space="preserve">quienes </w:t>
      </w:r>
      <w:r w:rsidRPr="0009224E">
        <w:rPr>
          <w:rFonts w:cs="Arial"/>
        </w:rPr>
        <w:t>serán lo</w:t>
      </w:r>
      <w:r w:rsidRPr="0009224E">
        <w:rPr>
          <w:rFonts w:asciiTheme="minorHAnsi" w:hAnsiTheme="minorHAnsi" w:cs="Arial"/>
        </w:rPr>
        <w:t>s encargadas de brindar los lineamientos pedagógicos específicos</w:t>
      </w:r>
    </w:p>
    <w:p w:rsidR="00B10B9F" w:rsidRPr="00B10B9F" w:rsidRDefault="00B10B9F" w:rsidP="00B10B9F">
      <w:pPr>
        <w:pStyle w:val="Prrafodelista"/>
        <w:numPr>
          <w:ilvl w:val="0"/>
          <w:numId w:val="3"/>
        </w:numPr>
        <w:spacing w:after="0" w:line="0" w:lineRule="atLeast"/>
        <w:ind w:firstLine="414"/>
        <w:rPr>
          <w:rStyle w:val="FontStyle17"/>
          <w:rFonts w:asciiTheme="minorHAnsi" w:hAnsiTheme="minorHAnsi" w:cs="Arial"/>
          <w:sz w:val="22"/>
          <w:szCs w:val="22"/>
          <w:u w:val="single"/>
        </w:rPr>
      </w:pPr>
      <w:r w:rsidRPr="00B10B9F">
        <w:rPr>
          <w:rStyle w:val="FontStyle17"/>
          <w:rFonts w:asciiTheme="minorHAnsi" w:hAnsiTheme="minorHAnsi" w:cs="Arial"/>
          <w:sz w:val="22"/>
          <w:szCs w:val="22"/>
          <w:u w:val="single"/>
        </w:rPr>
        <w:t>DESARROLLO:</w:t>
      </w:r>
      <w:r>
        <w:rPr>
          <w:rStyle w:val="FontStyle17"/>
          <w:rFonts w:asciiTheme="minorHAnsi" w:hAnsiTheme="minorHAnsi" w:cs="Arial"/>
          <w:sz w:val="22"/>
          <w:szCs w:val="22"/>
        </w:rPr>
        <w:t xml:space="preserve"> propósitos general (objetivo como coordinador) / proposito específico (como </w:t>
      </w:r>
    </w:p>
    <w:p w:rsidR="001A4831" w:rsidRDefault="00B10B9F" w:rsidP="001A4831">
      <w:pPr>
        <w:pStyle w:val="Prrafodelista"/>
        <w:spacing w:after="0" w:line="0" w:lineRule="atLeast"/>
        <w:ind w:left="1416"/>
        <w:rPr>
          <w:rStyle w:val="FontStyle17"/>
          <w:rFonts w:asciiTheme="minorHAnsi" w:hAnsiTheme="minorHAnsi" w:cs="Arial"/>
          <w:sz w:val="22"/>
          <w:szCs w:val="22"/>
        </w:rPr>
      </w:pPr>
      <w:r w:rsidRPr="00B10B9F">
        <w:rPr>
          <w:rStyle w:val="FontStyle17"/>
          <w:rFonts w:asciiTheme="minorHAnsi" w:hAnsiTheme="minorHAnsi" w:cs="Arial"/>
          <w:sz w:val="22"/>
          <w:szCs w:val="22"/>
        </w:rPr>
        <w:t>coordinador) / como se desarrolla un proyecto instituciona, ejemplificar (para  asesorar a lo</w:t>
      </w:r>
      <w:r w:rsidR="001A4831">
        <w:rPr>
          <w:rStyle w:val="FontStyle17"/>
          <w:rFonts w:asciiTheme="minorHAnsi" w:hAnsiTheme="minorHAnsi" w:cs="Arial"/>
          <w:sz w:val="22"/>
          <w:szCs w:val="22"/>
        </w:rPr>
        <w:t>s</w:t>
      </w:r>
      <w:r w:rsidRPr="00B10B9F">
        <w:rPr>
          <w:rStyle w:val="FontStyle17"/>
          <w:rFonts w:asciiTheme="minorHAnsi" w:hAnsiTheme="minorHAnsi" w:cs="Arial"/>
          <w:sz w:val="22"/>
          <w:szCs w:val="22"/>
        </w:rPr>
        <w:t xml:space="preserve"> equipos de </w:t>
      </w:r>
      <w:r w:rsidR="001A4831" w:rsidRPr="00B10B9F">
        <w:rPr>
          <w:rStyle w:val="FontStyle17"/>
          <w:rFonts w:asciiTheme="minorHAnsi" w:hAnsiTheme="minorHAnsi" w:cs="Arial"/>
          <w:sz w:val="22"/>
          <w:szCs w:val="22"/>
        </w:rPr>
        <w:t>conducción</w:t>
      </w:r>
      <w:r w:rsidRPr="00B10B9F">
        <w:rPr>
          <w:rStyle w:val="FontStyle17"/>
          <w:rFonts w:asciiTheme="minorHAnsi" w:hAnsiTheme="minorHAnsi" w:cs="Arial"/>
          <w:sz w:val="22"/>
          <w:szCs w:val="22"/>
        </w:rPr>
        <w:t xml:space="preserve">) / características de los proyectos institucionales / la organización institucional en EAV / </w:t>
      </w:r>
      <w:r w:rsidR="001A4831" w:rsidRPr="00B10B9F">
        <w:rPr>
          <w:rStyle w:val="FontStyle17"/>
          <w:rFonts w:asciiTheme="minorHAnsi" w:hAnsiTheme="minorHAnsi" w:cs="Arial"/>
          <w:sz w:val="22"/>
          <w:szCs w:val="22"/>
        </w:rPr>
        <w:t>Evaluación</w:t>
      </w:r>
      <w:r w:rsidRPr="00B10B9F">
        <w:rPr>
          <w:rStyle w:val="FontStyle17"/>
          <w:rFonts w:asciiTheme="minorHAnsi" w:hAnsiTheme="minorHAnsi" w:cs="Arial"/>
          <w:sz w:val="22"/>
          <w:szCs w:val="22"/>
        </w:rPr>
        <w:t xml:space="preserve"> .</w:t>
      </w:r>
    </w:p>
    <w:p w:rsidR="001A4831" w:rsidRDefault="001A4831" w:rsidP="001A4831">
      <w:pPr>
        <w:pStyle w:val="Prrafodelista"/>
        <w:numPr>
          <w:ilvl w:val="0"/>
          <w:numId w:val="3"/>
        </w:numPr>
        <w:spacing w:after="0" w:line="0" w:lineRule="atLeast"/>
        <w:ind w:left="1418" w:hanging="284"/>
        <w:rPr>
          <w:rStyle w:val="FontStyle17"/>
          <w:rFonts w:asciiTheme="minorHAnsi" w:hAnsiTheme="minorHAnsi" w:cs="Arial"/>
          <w:sz w:val="22"/>
          <w:szCs w:val="22"/>
        </w:rPr>
      </w:pPr>
      <w:r>
        <w:rPr>
          <w:rStyle w:val="FontStyle17"/>
          <w:rFonts w:asciiTheme="minorHAnsi" w:hAnsiTheme="minorHAnsi" w:cs="Arial"/>
          <w:sz w:val="22"/>
          <w:szCs w:val="22"/>
        </w:rPr>
        <w:t>Normativa en los espejos de agua.</w:t>
      </w:r>
    </w:p>
    <w:p w:rsidR="00E82709" w:rsidRPr="001A4831" w:rsidRDefault="001A4831" w:rsidP="001A4831">
      <w:pPr>
        <w:pStyle w:val="Prrafodelista"/>
        <w:numPr>
          <w:ilvl w:val="0"/>
          <w:numId w:val="3"/>
        </w:numPr>
        <w:spacing w:after="0" w:line="0" w:lineRule="atLeast"/>
        <w:ind w:left="1418" w:hanging="284"/>
        <w:rPr>
          <w:rFonts w:cs="Arial"/>
        </w:rPr>
      </w:pPr>
      <w:r>
        <w:rPr>
          <w:rStyle w:val="FontStyle17"/>
          <w:rFonts w:asciiTheme="minorHAnsi" w:hAnsiTheme="minorHAnsi" w:cs="Arial"/>
          <w:sz w:val="22"/>
          <w:szCs w:val="22"/>
        </w:rPr>
        <w:t>Normativa en el traslado de alumnos.</w:t>
      </w:r>
    </w:p>
    <w:p w:rsidR="00E82709" w:rsidRPr="00E82709" w:rsidRDefault="00E82709" w:rsidP="00E82709">
      <w:pPr>
        <w:pStyle w:val="Prrafodelista"/>
        <w:spacing w:after="0" w:line="0" w:lineRule="atLeast"/>
        <w:ind w:left="1134"/>
        <w:jc w:val="both"/>
        <w:rPr>
          <w:rFonts w:cs="Arial"/>
          <w:u w:val="single"/>
          <w:lang w:val="es-CO"/>
        </w:rPr>
      </w:pPr>
    </w:p>
    <w:p w:rsidR="00D7294C" w:rsidRPr="00F77F82" w:rsidRDefault="003144A0" w:rsidP="00D7294C">
      <w:pPr>
        <w:pBdr>
          <w:bottom w:val="single" w:sz="4" w:space="1" w:color="auto"/>
        </w:pBdr>
        <w:spacing w:after="120" w:line="0" w:lineRule="atLeast"/>
        <w:jc w:val="both"/>
        <w:rPr>
          <w:rFonts w:asciiTheme="minorHAnsi" w:hAnsiTheme="minorHAnsi" w:cs="Arial"/>
          <w:u w:val="single"/>
          <w:lang w:val="es-CO"/>
        </w:rPr>
      </w:pPr>
      <w:r w:rsidRPr="00F77F82">
        <w:rPr>
          <w:rFonts w:asciiTheme="minorHAnsi" w:hAnsiTheme="minorHAnsi" w:cs="Arial"/>
          <w:lang w:val="es-CO"/>
        </w:rPr>
        <w:t xml:space="preserve"> </w:t>
      </w:r>
    </w:p>
    <w:p w:rsidR="00F77F82" w:rsidRPr="00F77F82" w:rsidRDefault="001A4831" w:rsidP="001543EF">
      <w:pPr>
        <w:spacing w:after="0" w:line="240" w:lineRule="auto"/>
        <w:jc w:val="both"/>
        <w:rPr>
          <w:rFonts w:asciiTheme="minorHAnsi" w:hAnsiTheme="minorHAnsi" w:cs="Arial"/>
          <w:lang w:val="es-CO"/>
        </w:rPr>
      </w:pPr>
      <w:r>
        <w:rPr>
          <w:rFonts w:asciiTheme="minorHAnsi" w:hAnsiTheme="minorHAnsi" w:cs="Arial"/>
          <w:u w:val="single"/>
          <w:lang w:val="es-CO"/>
        </w:rPr>
        <w:t>Entrevista</w:t>
      </w:r>
      <w:r w:rsidR="009833AF" w:rsidRPr="00F77F82">
        <w:rPr>
          <w:rFonts w:asciiTheme="minorHAnsi" w:hAnsiTheme="minorHAnsi" w:cs="Arial"/>
          <w:lang w:val="es-CO"/>
        </w:rPr>
        <w:t>:</w:t>
      </w:r>
    </w:p>
    <w:p w:rsidR="007F177E" w:rsidRDefault="007F177E" w:rsidP="00E82709">
      <w:pPr>
        <w:spacing w:after="0" w:line="240" w:lineRule="auto"/>
        <w:jc w:val="both"/>
        <w:rPr>
          <w:rFonts w:asciiTheme="minorHAnsi" w:hAnsiTheme="minorHAnsi" w:cs="Arial"/>
          <w:lang w:val="es-CO"/>
        </w:rPr>
      </w:pPr>
    </w:p>
    <w:p w:rsidR="001A4831" w:rsidRPr="007C17C1" w:rsidRDefault="00E82709" w:rsidP="001A4831">
      <w:pPr>
        <w:spacing w:after="0" w:line="240" w:lineRule="auto"/>
        <w:jc w:val="both"/>
        <w:rPr>
          <w:rFonts w:asciiTheme="minorHAnsi" w:hAnsiTheme="minorHAnsi" w:cs="Arial"/>
          <w:lang w:val="es-CO"/>
        </w:rPr>
      </w:pPr>
      <w:r>
        <w:rPr>
          <w:rFonts w:asciiTheme="minorHAnsi" w:hAnsiTheme="minorHAnsi" w:cs="Arial"/>
          <w:lang w:val="es-CO"/>
        </w:rPr>
        <w:t xml:space="preserve">En </w:t>
      </w:r>
      <w:r w:rsidR="001A4831">
        <w:rPr>
          <w:rFonts w:asciiTheme="minorHAnsi" w:hAnsiTheme="minorHAnsi" w:cs="Arial"/>
          <w:lang w:val="es-CO"/>
        </w:rPr>
        <w:t>la misma se defenderá y ampliara lo explicitado en el proyecto</w:t>
      </w:r>
      <w:bookmarkStart w:id="0" w:name="_GoBack"/>
      <w:bookmarkEnd w:id="0"/>
    </w:p>
    <w:p w:rsidR="002E3263" w:rsidRPr="007C17C1" w:rsidRDefault="002E3263" w:rsidP="005F66E6">
      <w:pPr>
        <w:jc w:val="both"/>
        <w:rPr>
          <w:rFonts w:asciiTheme="minorHAnsi" w:hAnsiTheme="minorHAnsi" w:cs="Arial"/>
          <w:lang w:val="es-CO"/>
        </w:rPr>
      </w:pPr>
    </w:p>
    <w:sectPr w:rsidR="002E3263" w:rsidRPr="007C17C1" w:rsidSect="00C123E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373" w:rsidRDefault="00350373" w:rsidP="00A21AA4">
      <w:pPr>
        <w:spacing w:after="0" w:line="240" w:lineRule="auto"/>
      </w:pPr>
      <w:r>
        <w:separator/>
      </w:r>
    </w:p>
  </w:endnote>
  <w:endnote w:type="continuationSeparator" w:id="1">
    <w:p w:rsidR="00350373" w:rsidRDefault="00350373" w:rsidP="00A2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E3" w:rsidRDefault="008B03E3" w:rsidP="00863521">
    <w:pPr>
      <w:pStyle w:val="Piedepgina"/>
      <w:jc w:val="right"/>
    </w:pPr>
    <w:r>
      <w:rPr>
        <w:noProof/>
        <w:lang w:val="es-ES" w:eastAsia="es-ES"/>
      </w:rPr>
      <w:drawing>
        <wp:inline distT="0" distB="0" distL="0" distR="0">
          <wp:extent cx="1647825" cy="615671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615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373" w:rsidRDefault="00350373" w:rsidP="00A21AA4">
      <w:pPr>
        <w:spacing w:after="0" w:line="240" w:lineRule="auto"/>
      </w:pPr>
      <w:r>
        <w:separator/>
      </w:r>
    </w:p>
  </w:footnote>
  <w:footnote w:type="continuationSeparator" w:id="1">
    <w:p w:rsidR="00350373" w:rsidRDefault="00350373" w:rsidP="00A21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E3" w:rsidRPr="008B03E3" w:rsidRDefault="008B03E3" w:rsidP="008B03E3">
    <w:pPr>
      <w:spacing w:after="0" w:line="40" w:lineRule="atLeast"/>
      <w:rPr>
        <w:smallCaps/>
        <w:sz w:val="16"/>
        <w:szCs w:val="16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3970655</wp:posOffset>
          </wp:positionH>
          <wp:positionV relativeFrom="margin">
            <wp:posOffset>-763905</wp:posOffset>
          </wp:positionV>
          <wp:extent cx="2063750" cy="647700"/>
          <wp:effectExtent l="0" t="0" r="0" b="0"/>
          <wp:wrapSquare wrapText="bothSides"/>
          <wp:docPr id="3" name="Imagen 3" descr="encabezado_servicios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cabezado_servicios_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03E3">
      <w:rPr>
        <w:smallCaps/>
        <w:sz w:val="16"/>
        <w:szCs w:val="16"/>
      </w:rPr>
      <w:t>Dirección Provincial de Gestión Educativa</w:t>
    </w:r>
  </w:p>
  <w:p w:rsidR="008B03E3" w:rsidRPr="008B03E3" w:rsidRDefault="008B03E3" w:rsidP="008B03E3">
    <w:pPr>
      <w:spacing w:after="0" w:line="40" w:lineRule="atLeast"/>
      <w:rPr>
        <w:smallCaps/>
        <w:sz w:val="16"/>
        <w:szCs w:val="16"/>
      </w:rPr>
    </w:pPr>
    <w:r w:rsidRPr="008B03E3">
      <w:rPr>
        <w:smallCaps/>
        <w:sz w:val="16"/>
        <w:szCs w:val="16"/>
      </w:rPr>
      <w:t>Dirección de Inspección General</w:t>
    </w:r>
  </w:p>
  <w:p w:rsidR="008B03E3" w:rsidRPr="008B03E3" w:rsidRDefault="008B03E3" w:rsidP="008B03E3">
    <w:pPr>
      <w:spacing w:after="0" w:line="40" w:lineRule="atLeast"/>
      <w:rPr>
        <w:smallCaps/>
        <w:sz w:val="16"/>
        <w:szCs w:val="16"/>
      </w:rPr>
    </w:pPr>
    <w:r w:rsidRPr="008B03E3">
      <w:rPr>
        <w:smallCaps/>
        <w:sz w:val="16"/>
        <w:szCs w:val="16"/>
      </w:rPr>
      <w:t>Región 12</w:t>
    </w:r>
  </w:p>
  <w:p w:rsidR="008B03E3" w:rsidRPr="008B03E3" w:rsidRDefault="008B03E3" w:rsidP="008B03E3">
    <w:pPr>
      <w:spacing w:after="0" w:line="40" w:lineRule="atLeast"/>
      <w:rPr>
        <w:smallCaps/>
        <w:sz w:val="16"/>
        <w:szCs w:val="16"/>
      </w:rPr>
    </w:pPr>
    <w:r w:rsidRPr="008B03E3">
      <w:rPr>
        <w:smallCaps/>
        <w:sz w:val="16"/>
        <w:szCs w:val="16"/>
      </w:rPr>
      <w:t>Distr</w:t>
    </w:r>
    <w:r w:rsidR="00C1579B">
      <w:rPr>
        <w:smallCaps/>
        <w:sz w:val="16"/>
        <w:szCs w:val="16"/>
      </w:rPr>
      <w:t xml:space="preserve">ito </w:t>
    </w:r>
    <w:r w:rsidR="00E82709">
      <w:rPr>
        <w:smallCaps/>
        <w:sz w:val="16"/>
        <w:szCs w:val="16"/>
      </w:rPr>
      <w:t>San Pedro</w:t>
    </w:r>
  </w:p>
  <w:p w:rsidR="00A21AA4" w:rsidRPr="00EC4B6D" w:rsidRDefault="008B03E3" w:rsidP="008B03E3">
    <w:pPr>
      <w:spacing w:after="0" w:line="40" w:lineRule="atLeast"/>
      <w:rPr>
        <w:b/>
        <w:smallCaps/>
        <w:sz w:val="16"/>
        <w:szCs w:val="16"/>
      </w:rPr>
    </w:pPr>
    <w:r w:rsidRPr="00EC4B6D">
      <w:rPr>
        <w:b/>
        <w:smallCaps/>
        <w:sz w:val="16"/>
        <w:szCs w:val="16"/>
      </w:rPr>
      <w:t>Inspección de Educación Artística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2834"/>
    <w:multiLevelType w:val="hybridMultilevel"/>
    <w:tmpl w:val="85AA6040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4600C8C"/>
    <w:multiLevelType w:val="hybridMultilevel"/>
    <w:tmpl w:val="5C443A9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E22B1C"/>
    <w:multiLevelType w:val="hybridMultilevel"/>
    <w:tmpl w:val="653C15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77570"/>
    <w:multiLevelType w:val="hybridMultilevel"/>
    <w:tmpl w:val="314C9F6A"/>
    <w:lvl w:ilvl="0" w:tplc="2C0A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833AF"/>
    <w:rsid w:val="00064736"/>
    <w:rsid w:val="00067FEF"/>
    <w:rsid w:val="0009224E"/>
    <w:rsid w:val="000C398B"/>
    <w:rsid w:val="000D1D5C"/>
    <w:rsid w:val="000D2FFA"/>
    <w:rsid w:val="001042C6"/>
    <w:rsid w:val="001374CD"/>
    <w:rsid w:val="001543EF"/>
    <w:rsid w:val="00183890"/>
    <w:rsid w:val="001849A7"/>
    <w:rsid w:val="00190D38"/>
    <w:rsid w:val="00191A36"/>
    <w:rsid w:val="001A4831"/>
    <w:rsid w:val="001C1548"/>
    <w:rsid w:val="001C28A2"/>
    <w:rsid w:val="001D159A"/>
    <w:rsid w:val="001E1A36"/>
    <w:rsid w:val="001E7007"/>
    <w:rsid w:val="001F2163"/>
    <w:rsid w:val="001F7F60"/>
    <w:rsid w:val="00211AAC"/>
    <w:rsid w:val="00227918"/>
    <w:rsid w:val="00252846"/>
    <w:rsid w:val="002641CC"/>
    <w:rsid w:val="002B1B43"/>
    <w:rsid w:val="002B5EAE"/>
    <w:rsid w:val="002B7114"/>
    <w:rsid w:val="002C5A5D"/>
    <w:rsid w:val="002D1D63"/>
    <w:rsid w:val="002E3263"/>
    <w:rsid w:val="002E4839"/>
    <w:rsid w:val="0030426D"/>
    <w:rsid w:val="00306A33"/>
    <w:rsid w:val="0031328A"/>
    <w:rsid w:val="003144A0"/>
    <w:rsid w:val="00327205"/>
    <w:rsid w:val="00335066"/>
    <w:rsid w:val="00350373"/>
    <w:rsid w:val="00363CDE"/>
    <w:rsid w:val="00364BAA"/>
    <w:rsid w:val="00374A87"/>
    <w:rsid w:val="0037500A"/>
    <w:rsid w:val="0037775D"/>
    <w:rsid w:val="003A64F3"/>
    <w:rsid w:val="00407264"/>
    <w:rsid w:val="004604F5"/>
    <w:rsid w:val="00460BB0"/>
    <w:rsid w:val="00467ED5"/>
    <w:rsid w:val="00473229"/>
    <w:rsid w:val="00480A8E"/>
    <w:rsid w:val="004934B8"/>
    <w:rsid w:val="004E7D1F"/>
    <w:rsid w:val="004F7DDE"/>
    <w:rsid w:val="005313AE"/>
    <w:rsid w:val="005450A9"/>
    <w:rsid w:val="005450FC"/>
    <w:rsid w:val="005A1FFA"/>
    <w:rsid w:val="005F66E6"/>
    <w:rsid w:val="006142A6"/>
    <w:rsid w:val="00622F42"/>
    <w:rsid w:val="00625A07"/>
    <w:rsid w:val="00681C3D"/>
    <w:rsid w:val="006A2AE4"/>
    <w:rsid w:val="006C7C8F"/>
    <w:rsid w:val="00714600"/>
    <w:rsid w:val="00725565"/>
    <w:rsid w:val="0073153A"/>
    <w:rsid w:val="0074579C"/>
    <w:rsid w:val="007577C6"/>
    <w:rsid w:val="0077733F"/>
    <w:rsid w:val="00782FA3"/>
    <w:rsid w:val="007848E4"/>
    <w:rsid w:val="007A0A7E"/>
    <w:rsid w:val="007B1202"/>
    <w:rsid w:val="007B423B"/>
    <w:rsid w:val="007B5D2F"/>
    <w:rsid w:val="007C17C1"/>
    <w:rsid w:val="007E2B69"/>
    <w:rsid w:val="007F177E"/>
    <w:rsid w:val="00820D03"/>
    <w:rsid w:val="00840EB9"/>
    <w:rsid w:val="00862D4B"/>
    <w:rsid w:val="00863521"/>
    <w:rsid w:val="008915A1"/>
    <w:rsid w:val="008A4CF0"/>
    <w:rsid w:val="008B03E3"/>
    <w:rsid w:val="008B7F2E"/>
    <w:rsid w:val="008D165E"/>
    <w:rsid w:val="008D6EF9"/>
    <w:rsid w:val="008D78FF"/>
    <w:rsid w:val="00911B04"/>
    <w:rsid w:val="00926496"/>
    <w:rsid w:val="00935384"/>
    <w:rsid w:val="0096507E"/>
    <w:rsid w:val="009833AF"/>
    <w:rsid w:val="009A2D0D"/>
    <w:rsid w:val="009B1567"/>
    <w:rsid w:val="009B25F9"/>
    <w:rsid w:val="009B332C"/>
    <w:rsid w:val="009E5639"/>
    <w:rsid w:val="009F0580"/>
    <w:rsid w:val="00A21AA4"/>
    <w:rsid w:val="00A3066C"/>
    <w:rsid w:val="00A4526F"/>
    <w:rsid w:val="00A93559"/>
    <w:rsid w:val="00AC5A45"/>
    <w:rsid w:val="00AD53F9"/>
    <w:rsid w:val="00AF2E42"/>
    <w:rsid w:val="00B10B9F"/>
    <w:rsid w:val="00B23672"/>
    <w:rsid w:val="00B4226E"/>
    <w:rsid w:val="00B463F2"/>
    <w:rsid w:val="00B50FC3"/>
    <w:rsid w:val="00B70D2E"/>
    <w:rsid w:val="00BB2F86"/>
    <w:rsid w:val="00BC009D"/>
    <w:rsid w:val="00BC246F"/>
    <w:rsid w:val="00BD0CA5"/>
    <w:rsid w:val="00BD2008"/>
    <w:rsid w:val="00BF7EA9"/>
    <w:rsid w:val="00C123ED"/>
    <w:rsid w:val="00C1579B"/>
    <w:rsid w:val="00C24721"/>
    <w:rsid w:val="00C3228B"/>
    <w:rsid w:val="00C86BFC"/>
    <w:rsid w:val="00C94536"/>
    <w:rsid w:val="00C97589"/>
    <w:rsid w:val="00CD1B92"/>
    <w:rsid w:val="00D160B2"/>
    <w:rsid w:val="00D27D9D"/>
    <w:rsid w:val="00D51448"/>
    <w:rsid w:val="00D61DB6"/>
    <w:rsid w:val="00D66AF5"/>
    <w:rsid w:val="00D7294C"/>
    <w:rsid w:val="00D7341C"/>
    <w:rsid w:val="00DB2A0D"/>
    <w:rsid w:val="00DC258E"/>
    <w:rsid w:val="00DC6324"/>
    <w:rsid w:val="00E11BBE"/>
    <w:rsid w:val="00E22AA6"/>
    <w:rsid w:val="00E3669C"/>
    <w:rsid w:val="00E47215"/>
    <w:rsid w:val="00E66EDD"/>
    <w:rsid w:val="00E7496B"/>
    <w:rsid w:val="00E82709"/>
    <w:rsid w:val="00E920BE"/>
    <w:rsid w:val="00E94427"/>
    <w:rsid w:val="00EC4B6D"/>
    <w:rsid w:val="00EE3344"/>
    <w:rsid w:val="00F30587"/>
    <w:rsid w:val="00F77F82"/>
    <w:rsid w:val="00F960E4"/>
    <w:rsid w:val="00FA15CB"/>
    <w:rsid w:val="00FB2342"/>
    <w:rsid w:val="00FC626C"/>
    <w:rsid w:val="00FD3F8E"/>
    <w:rsid w:val="00FE1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AF"/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next w:val="Normal"/>
    <w:link w:val="Ttulo1Car"/>
    <w:qFormat/>
    <w:rsid w:val="00863521"/>
    <w:pPr>
      <w:keepNext/>
      <w:spacing w:after="0" w:line="240" w:lineRule="auto"/>
      <w:outlineLvl w:val="0"/>
    </w:pPr>
    <w:rPr>
      <w:rFonts w:ascii="Arial" w:eastAsia="Times New Roman" w:hAnsi="Arial" w:cs="Arial"/>
      <w:iCs/>
      <w:szCs w:val="20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6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2F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1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AA4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21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AA4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3AE"/>
    <w:rPr>
      <w:rFonts w:ascii="Tahoma" w:eastAsia="Calibri" w:hAnsi="Tahoma" w:cs="Tahoma"/>
      <w:sz w:val="16"/>
      <w:szCs w:val="16"/>
      <w:lang w:val="es-AR"/>
    </w:rPr>
  </w:style>
  <w:style w:type="character" w:customStyle="1" w:styleId="Ttulo1Car">
    <w:name w:val="Título 1 Car"/>
    <w:basedOn w:val="Fuentedeprrafopredeter"/>
    <w:link w:val="Ttulo1"/>
    <w:rsid w:val="00863521"/>
    <w:rPr>
      <w:rFonts w:ascii="Arial" w:eastAsia="Times New Roman" w:hAnsi="Arial" w:cs="Arial"/>
      <w:iCs/>
      <w:szCs w:val="20"/>
      <w:lang w:val="es-AR" w:eastAsia="es-AR"/>
    </w:rPr>
  </w:style>
  <w:style w:type="table" w:styleId="Tablaconcuadrcula">
    <w:name w:val="Table Grid"/>
    <w:basedOn w:val="Tablanormal"/>
    <w:uiPriority w:val="59"/>
    <w:rsid w:val="00467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467E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2-nfasis3">
    <w:name w:val="Medium Shading 2 Accent 3"/>
    <w:basedOn w:val="Tablanormal"/>
    <w:uiPriority w:val="64"/>
    <w:rsid w:val="00467E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67E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0D2FFA"/>
    <w:rPr>
      <w:rFonts w:asciiTheme="majorHAnsi" w:eastAsiaTheme="majorEastAsia" w:hAnsiTheme="majorHAnsi" w:cstheme="majorBidi"/>
      <w:b/>
      <w:bCs/>
      <w:color w:val="4F81BD" w:themeColor="accent1"/>
      <w:lang w:val="es-AR"/>
    </w:rPr>
  </w:style>
  <w:style w:type="paragraph" w:styleId="NormalWeb">
    <w:name w:val="Normal (Web)"/>
    <w:basedOn w:val="Normal"/>
    <w:uiPriority w:val="99"/>
    <w:unhideWhenUsed/>
    <w:rsid w:val="000D2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BC009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6">
    <w:name w:val="Style6"/>
    <w:basedOn w:val="Normal"/>
    <w:uiPriority w:val="99"/>
    <w:rsid w:val="0073153A"/>
    <w:pPr>
      <w:widowControl w:val="0"/>
      <w:autoSpaceDE w:val="0"/>
      <w:autoSpaceDN w:val="0"/>
      <w:adjustRightInd w:val="0"/>
      <w:spacing w:after="0" w:line="252" w:lineRule="exact"/>
      <w:ind w:hanging="341"/>
    </w:pPr>
    <w:rPr>
      <w:rFonts w:ascii="Franklin Gothic Medium Cond" w:eastAsia="Times New Roman" w:hAnsi="Franklin Gothic Medium Cond"/>
      <w:sz w:val="24"/>
      <w:szCs w:val="24"/>
      <w:lang w:eastAsia="es-AR"/>
    </w:rPr>
  </w:style>
  <w:style w:type="character" w:customStyle="1" w:styleId="FontStyle17">
    <w:name w:val="Font Style17"/>
    <w:uiPriority w:val="99"/>
    <w:rsid w:val="0073153A"/>
    <w:rPr>
      <w:rFonts w:ascii="Calibri" w:hAnsi="Calibri" w:cs="Calibri"/>
      <w:sz w:val="20"/>
      <w:szCs w:val="20"/>
    </w:rPr>
  </w:style>
  <w:style w:type="character" w:customStyle="1" w:styleId="FontStyle18">
    <w:name w:val="Font Style18"/>
    <w:uiPriority w:val="99"/>
    <w:rsid w:val="0073153A"/>
    <w:rPr>
      <w:rFonts w:ascii="Calibri" w:hAnsi="Calibri" w:cs="Calibri"/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6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/>
    </w:rPr>
  </w:style>
  <w:style w:type="character" w:customStyle="1" w:styleId="apple-converted-space">
    <w:name w:val="apple-converted-space"/>
    <w:basedOn w:val="Fuentedeprrafopredeter"/>
    <w:rsid w:val="00DC6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AF"/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next w:val="Normal"/>
    <w:link w:val="Ttulo1Car"/>
    <w:qFormat/>
    <w:rsid w:val="00863521"/>
    <w:pPr>
      <w:keepNext/>
      <w:spacing w:after="0" w:line="240" w:lineRule="auto"/>
      <w:outlineLvl w:val="0"/>
    </w:pPr>
    <w:rPr>
      <w:rFonts w:ascii="Arial" w:eastAsia="Times New Roman" w:hAnsi="Arial" w:cs="Arial"/>
      <w:iCs/>
      <w:szCs w:val="20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6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2F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1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AA4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21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AA4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3AE"/>
    <w:rPr>
      <w:rFonts w:ascii="Tahoma" w:eastAsia="Calibri" w:hAnsi="Tahoma" w:cs="Tahoma"/>
      <w:sz w:val="16"/>
      <w:szCs w:val="16"/>
      <w:lang w:val="es-AR"/>
    </w:rPr>
  </w:style>
  <w:style w:type="character" w:customStyle="1" w:styleId="Ttulo1Car">
    <w:name w:val="Título 1 Car"/>
    <w:basedOn w:val="Fuentedeprrafopredeter"/>
    <w:link w:val="Ttulo1"/>
    <w:rsid w:val="00863521"/>
    <w:rPr>
      <w:rFonts w:ascii="Arial" w:eastAsia="Times New Roman" w:hAnsi="Arial" w:cs="Arial"/>
      <w:iCs/>
      <w:szCs w:val="20"/>
      <w:lang w:val="es-AR" w:eastAsia="es-AR"/>
    </w:rPr>
  </w:style>
  <w:style w:type="table" w:styleId="Tablaconcuadrcula">
    <w:name w:val="Table Grid"/>
    <w:basedOn w:val="Tablanormal"/>
    <w:uiPriority w:val="59"/>
    <w:rsid w:val="0046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467E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2-nfasis3">
    <w:name w:val="Medium Shading 2 Accent 3"/>
    <w:basedOn w:val="Tablanormal"/>
    <w:uiPriority w:val="64"/>
    <w:rsid w:val="00467E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67ED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0D2FFA"/>
    <w:rPr>
      <w:rFonts w:asciiTheme="majorHAnsi" w:eastAsiaTheme="majorEastAsia" w:hAnsiTheme="majorHAnsi" w:cstheme="majorBidi"/>
      <w:b/>
      <w:bCs/>
      <w:color w:val="4F81BD" w:themeColor="accent1"/>
      <w:lang w:val="es-AR"/>
    </w:rPr>
  </w:style>
  <w:style w:type="paragraph" w:styleId="NormalWeb">
    <w:name w:val="Normal (Web)"/>
    <w:basedOn w:val="Normal"/>
    <w:uiPriority w:val="99"/>
    <w:unhideWhenUsed/>
    <w:rsid w:val="000D2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BC009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6">
    <w:name w:val="Style6"/>
    <w:basedOn w:val="Normal"/>
    <w:uiPriority w:val="99"/>
    <w:rsid w:val="0073153A"/>
    <w:pPr>
      <w:widowControl w:val="0"/>
      <w:autoSpaceDE w:val="0"/>
      <w:autoSpaceDN w:val="0"/>
      <w:adjustRightInd w:val="0"/>
      <w:spacing w:after="0" w:line="252" w:lineRule="exact"/>
      <w:ind w:hanging="341"/>
    </w:pPr>
    <w:rPr>
      <w:rFonts w:ascii="Franklin Gothic Medium Cond" w:eastAsia="Times New Roman" w:hAnsi="Franklin Gothic Medium Cond"/>
      <w:sz w:val="24"/>
      <w:szCs w:val="24"/>
      <w:lang w:eastAsia="es-AR"/>
    </w:rPr>
  </w:style>
  <w:style w:type="character" w:customStyle="1" w:styleId="FontStyle17">
    <w:name w:val="Font Style17"/>
    <w:uiPriority w:val="99"/>
    <w:rsid w:val="0073153A"/>
    <w:rPr>
      <w:rFonts w:ascii="Calibri" w:hAnsi="Calibri" w:cs="Calibri"/>
      <w:sz w:val="20"/>
      <w:szCs w:val="20"/>
    </w:rPr>
  </w:style>
  <w:style w:type="character" w:customStyle="1" w:styleId="FontStyle18">
    <w:name w:val="Font Style18"/>
    <w:uiPriority w:val="99"/>
    <w:rsid w:val="0073153A"/>
    <w:rPr>
      <w:rFonts w:ascii="Calibri" w:hAnsi="Calibri" w:cs="Calibri"/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6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/>
    </w:rPr>
  </w:style>
  <w:style w:type="character" w:customStyle="1" w:styleId="apple-converted-space">
    <w:name w:val="apple-converted-space"/>
    <w:basedOn w:val="Fuentedeprrafopredeter"/>
    <w:rsid w:val="00DC6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dcterms:created xsi:type="dcterms:W3CDTF">2016-11-22T12:14:00Z</dcterms:created>
  <dcterms:modified xsi:type="dcterms:W3CDTF">2016-11-22T12:14:00Z</dcterms:modified>
</cp:coreProperties>
</file>